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0F4" w:rsidRDefault="005530F4" w:rsidP="00070BDF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Проблемні методичні теми:</w:t>
      </w:r>
    </w:p>
    <w:p w:rsidR="005530F4" w:rsidRDefault="005530F4" w:rsidP="00070BDF">
      <w:pPr>
        <w:rPr>
          <w:b/>
          <w:sz w:val="28"/>
          <w:szCs w:val="28"/>
        </w:rPr>
      </w:pPr>
    </w:p>
    <w:p w:rsidR="005530F4" w:rsidRPr="00B8297D" w:rsidRDefault="005530F4" w:rsidP="00ED5271">
      <w:pPr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r w:rsidRPr="00CD1181">
        <w:rPr>
          <w:b/>
          <w:i/>
          <w:sz w:val="28"/>
          <w:szCs w:val="28"/>
        </w:rPr>
        <w:t>- ліцею</w:t>
      </w:r>
      <w:r>
        <w:rPr>
          <w:b/>
          <w:i/>
          <w:sz w:val="28"/>
          <w:szCs w:val="28"/>
        </w:rPr>
        <w:t>:     Формування соціально зрілої особистості сучасному освітньому просторі.</w:t>
      </w:r>
    </w:p>
    <w:p w:rsidR="005530F4" w:rsidRDefault="005530F4" w:rsidP="00070BD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:rsidR="005530F4" w:rsidRDefault="005530F4" w:rsidP="00ED5271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- </w:t>
      </w:r>
      <w:r w:rsidRPr="00CD1181">
        <w:rPr>
          <w:b/>
          <w:i/>
          <w:sz w:val="28"/>
          <w:szCs w:val="28"/>
        </w:rPr>
        <w:t>методичної комісії</w:t>
      </w:r>
      <w:r>
        <w:rPr>
          <w:b/>
          <w:i/>
          <w:sz w:val="28"/>
          <w:szCs w:val="28"/>
        </w:rPr>
        <w:t>:        Формування соціально зрілої особистості  шляхом використання інноваційних методів навчання.</w:t>
      </w:r>
    </w:p>
    <w:p w:rsidR="005530F4" w:rsidRDefault="005530F4" w:rsidP="00ED527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</w:p>
    <w:p w:rsidR="005530F4" w:rsidRDefault="005530F4" w:rsidP="00070BDF">
      <w:pPr>
        <w:jc w:val="center"/>
        <w:rPr>
          <w:b/>
          <w:i/>
          <w:sz w:val="28"/>
          <w:szCs w:val="28"/>
        </w:rPr>
      </w:pPr>
    </w:p>
    <w:p w:rsidR="005530F4" w:rsidRDefault="005530F4" w:rsidP="00EB099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</w:t>
      </w:r>
      <w:r w:rsidRPr="00FD1407">
        <w:rPr>
          <w:b/>
          <w:i/>
          <w:sz w:val="28"/>
          <w:szCs w:val="28"/>
        </w:rPr>
        <w:t>Індивідуальні методичні проблеми членів методичної комісії</w:t>
      </w:r>
    </w:p>
    <w:p w:rsidR="005530F4" w:rsidRPr="004253A7" w:rsidRDefault="005530F4" w:rsidP="00070BDF">
      <w:pPr>
        <w:jc w:val="center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2340"/>
        <w:gridCol w:w="3600"/>
        <w:gridCol w:w="888"/>
        <w:gridCol w:w="1915"/>
      </w:tblGrid>
      <w:tr w:rsidR="005530F4" w:rsidTr="000D632D">
        <w:trPr>
          <w:trHeight w:val="1262"/>
        </w:trPr>
        <w:tc>
          <w:tcPr>
            <w:tcW w:w="828" w:type="dxa"/>
          </w:tcPr>
          <w:p w:rsidR="005530F4" w:rsidRPr="000D632D" w:rsidRDefault="005530F4" w:rsidP="00E46828">
            <w:pPr>
              <w:rPr>
                <w:b/>
                <w:i/>
                <w:sz w:val="28"/>
                <w:szCs w:val="28"/>
              </w:rPr>
            </w:pPr>
            <w:r w:rsidRPr="000D632D">
              <w:rPr>
                <w:b/>
                <w:i/>
                <w:sz w:val="28"/>
                <w:szCs w:val="28"/>
              </w:rPr>
              <w:t>№ з/п</w:t>
            </w:r>
          </w:p>
        </w:tc>
        <w:tc>
          <w:tcPr>
            <w:tcW w:w="2340" w:type="dxa"/>
          </w:tcPr>
          <w:p w:rsidR="005530F4" w:rsidRPr="000D632D" w:rsidRDefault="005530F4" w:rsidP="00E46828">
            <w:pPr>
              <w:rPr>
                <w:b/>
                <w:i/>
                <w:sz w:val="28"/>
                <w:szCs w:val="28"/>
              </w:rPr>
            </w:pPr>
            <w:r w:rsidRPr="000D632D">
              <w:rPr>
                <w:b/>
                <w:i/>
                <w:sz w:val="28"/>
                <w:szCs w:val="28"/>
              </w:rPr>
              <w:t>Список членів методичної комісії</w:t>
            </w:r>
          </w:p>
          <w:p w:rsidR="005530F4" w:rsidRPr="000D632D" w:rsidRDefault="005530F4" w:rsidP="00E46828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600" w:type="dxa"/>
          </w:tcPr>
          <w:p w:rsidR="005530F4" w:rsidRPr="000D632D" w:rsidRDefault="005530F4" w:rsidP="00E46828">
            <w:pPr>
              <w:rPr>
                <w:b/>
                <w:i/>
                <w:sz w:val="28"/>
                <w:szCs w:val="28"/>
              </w:rPr>
            </w:pPr>
            <w:r w:rsidRPr="000D632D">
              <w:rPr>
                <w:b/>
                <w:i/>
                <w:sz w:val="28"/>
                <w:szCs w:val="28"/>
              </w:rPr>
              <w:t>Індивідуальні методичні проблеми</w:t>
            </w:r>
          </w:p>
        </w:tc>
        <w:tc>
          <w:tcPr>
            <w:tcW w:w="888" w:type="dxa"/>
          </w:tcPr>
          <w:p w:rsidR="005530F4" w:rsidRPr="000D632D" w:rsidRDefault="005530F4" w:rsidP="00E46828">
            <w:pPr>
              <w:rPr>
                <w:b/>
                <w:i/>
                <w:sz w:val="28"/>
                <w:szCs w:val="28"/>
              </w:rPr>
            </w:pPr>
            <w:r w:rsidRPr="000D632D">
              <w:rPr>
                <w:b/>
                <w:i/>
                <w:sz w:val="28"/>
                <w:szCs w:val="28"/>
              </w:rPr>
              <w:t>Роки роботи</w:t>
            </w:r>
          </w:p>
        </w:tc>
        <w:tc>
          <w:tcPr>
            <w:tcW w:w="1915" w:type="dxa"/>
          </w:tcPr>
          <w:p w:rsidR="005530F4" w:rsidRPr="000D632D" w:rsidRDefault="005530F4" w:rsidP="00E46828">
            <w:pPr>
              <w:rPr>
                <w:b/>
                <w:i/>
                <w:sz w:val="28"/>
                <w:szCs w:val="28"/>
              </w:rPr>
            </w:pPr>
            <w:r w:rsidRPr="000D632D">
              <w:rPr>
                <w:b/>
                <w:i/>
                <w:sz w:val="28"/>
                <w:szCs w:val="28"/>
              </w:rPr>
              <w:t>Форма узагальнення</w:t>
            </w:r>
          </w:p>
        </w:tc>
      </w:tr>
      <w:tr w:rsidR="005530F4" w:rsidTr="000D632D">
        <w:trPr>
          <w:trHeight w:val="1332"/>
        </w:trPr>
        <w:tc>
          <w:tcPr>
            <w:tcW w:w="828" w:type="dxa"/>
          </w:tcPr>
          <w:p w:rsidR="005530F4" w:rsidRPr="000D632D" w:rsidRDefault="005530F4" w:rsidP="00E46828">
            <w:pPr>
              <w:rPr>
                <w:sz w:val="28"/>
                <w:szCs w:val="28"/>
              </w:rPr>
            </w:pPr>
            <w:r w:rsidRPr="000D632D">
              <w:rPr>
                <w:sz w:val="28"/>
                <w:szCs w:val="28"/>
              </w:rPr>
              <w:t>1</w:t>
            </w:r>
          </w:p>
        </w:tc>
        <w:tc>
          <w:tcPr>
            <w:tcW w:w="2340" w:type="dxa"/>
          </w:tcPr>
          <w:p w:rsidR="005530F4" w:rsidRPr="000D632D" w:rsidRDefault="005530F4" w:rsidP="00E46828">
            <w:pPr>
              <w:rPr>
                <w:sz w:val="28"/>
                <w:szCs w:val="28"/>
              </w:rPr>
            </w:pPr>
            <w:r w:rsidRPr="000D632D">
              <w:rPr>
                <w:sz w:val="28"/>
                <w:szCs w:val="28"/>
              </w:rPr>
              <w:t>Мохнюк Оксана Петрівна</w:t>
            </w:r>
          </w:p>
          <w:p w:rsidR="005530F4" w:rsidRPr="000D632D" w:rsidRDefault="005530F4" w:rsidP="00E46828">
            <w:pPr>
              <w:rPr>
                <w:sz w:val="28"/>
                <w:szCs w:val="28"/>
              </w:rPr>
            </w:pPr>
          </w:p>
          <w:p w:rsidR="005530F4" w:rsidRPr="000D632D" w:rsidRDefault="005530F4" w:rsidP="00E46828">
            <w:pPr>
              <w:rPr>
                <w:sz w:val="28"/>
                <w:szCs w:val="28"/>
              </w:rPr>
            </w:pPr>
          </w:p>
          <w:p w:rsidR="005530F4" w:rsidRPr="000D632D" w:rsidRDefault="005530F4" w:rsidP="00E46828">
            <w:pPr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:rsidR="005530F4" w:rsidRPr="000D632D" w:rsidRDefault="005530F4" w:rsidP="000D632D">
            <w:pPr>
              <w:jc w:val="both"/>
              <w:rPr>
                <w:sz w:val="28"/>
                <w:szCs w:val="28"/>
              </w:rPr>
            </w:pPr>
            <w:r w:rsidRPr="000D632D">
              <w:rPr>
                <w:sz w:val="28"/>
                <w:szCs w:val="28"/>
              </w:rPr>
              <w:t xml:space="preserve">Використання інноваційних технологій навчання на уроках економіки    як чинник формування соціально зрілої особистості   </w:t>
            </w:r>
          </w:p>
        </w:tc>
        <w:tc>
          <w:tcPr>
            <w:tcW w:w="888" w:type="dxa"/>
          </w:tcPr>
          <w:p w:rsidR="005530F4" w:rsidRPr="000D632D" w:rsidRDefault="005530F4" w:rsidP="000D632D">
            <w:pPr>
              <w:jc w:val="center"/>
              <w:rPr>
                <w:sz w:val="28"/>
                <w:szCs w:val="28"/>
              </w:rPr>
            </w:pPr>
            <w:r w:rsidRPr="000D632D">
              <w:rPr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5530F4" w:rsidRPr="000D632D" w:rsidRDefault="005530F4" w:rsidP="00E46828">
            <w:pPr>
              <w:rPr>
                <w:sz w:val="28"/>
                <w:szCs w:val="28"/>
              </w:rPr>
            </w:pPr>
            <w:r w:rsidRPr="000D632D">
              <w:rPr>
                <w:sz w:val="28"/>
                <w:szCs w:val="28"/>
              </w:rPr>
              <w:t xml:space="preserve"> Позакласний захід</w:t>
            </w:r>
          </w:p>
        </w:tc>
      </w:tr>
      <w:tr w:rsidR="005530F4" w:rsidTr="000D632D">
        <w:trPr>
          <w:trHeight w:val="1138"/>
        </w:trPr>
        <w:tc>
          <w:tcPr>
            <w:tcW w:w="828" w:type="dxa"/>
          </w:tcPr>
          <w:p w:rsidR="005530F4" w:rsidRPr="000D632D" w:rsidRDefault="005530F4" w:rsidP="00E46828">
            <w:pPr>
              <w:rPr>
                <w:sz w:val="28"/>
                <w:szCs w:val="28"/>
              </w:rPr>
            </w:pPr>
            <w:r w:rsidRPr="000D632D">
              <w:rPr>
                <w:sz w:val="28"/>
                <w:szCs w:val="28"/>
              </w:rPr>
              <w:t>2</w:t>
            </w:r>
          </w:p>
        </w:tc>
        <w:tc>
          <w:tcPr>
            <w:tcW w:w="2340" w:type="dxa"/>
          </w:tcPr>
          <w:p w:rsidR="005530F4" w:rsidRPr="000D632D" w:rsidRDefault="005530F4" w:rsidP="00E46828">
            <w:pPr>
              <w:rPr>
                <w:sz w:val="28"/>
                <w:szCs w:val="28"/>
              </w:rPr>
            </w:pPr>
            <w:r w:rsidRPr="000D632D">
              <w:rPr>
                <w:sz w:val="28"/>
                <w:szCs w:val="28"/>
              </w:rPr>
              <w:t>Литвинюк Тетяна Яківна</w:t>
            </w:r>
          </w:p>
          <w:p w:rsidR="005530F4" w:rsidRPr="000D632D" w:rsidRDefault="005530F4" w:rsidP="00E46828">
            <w:pPr>
              <w:rPr>
                <w:sz w:val="28"/>
                <w:szCs w:val="28"/>
              </w:rPr>
            </w:pPr>
          </w:p>
          <w:p w:rsidR="005530F4" w:rsidRPr="000D632D" w:rsidRDefault="005530F4" w:rsidP="00E46828">
            <w:pPr>
              <w:rPr>
                <w:sz w:val="28"/>
                <w:szCs w:val="28"/>
              </w:rPr>
            </w:pPr>
          </w:p>
          <w:p w:rsidR="005530F4" w:rsidRPr="000D632D" w:rsidRDefault="005530F4" w:rsidP="00E46828">
            <w:pPr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:rsidR="005530F4" w:rsidRPr="000D632D" w:rsidRDefault="005530F4" w:rsidP="000D632D">
            <w:pPr>
              <w:jc w:val="both"/>
              <w:rPr>
                <w:sz w:val="28"/>
                <w:szCs w:val="28"/>
              </w:rPr>
            </w:pPr>
            <w:r w:rsidRPr="000D632D">
              <w:rPr>
                <w:sz w:val="28"/>
                <w:szCs w:val="28"/>
              </w:rPr>
              <w:t>Застосування інноваційних методів навчання  на уроках української словесності як засіб формування соціально зрілої особистості</w:t>
            </w:r>
          </w:p>
        </w:tc>
        <w:tc>
          <w:tcPr>
            <w:tcW w:w="888" w:type="dxa"/>
          </w:tcPr>
          <w:p w:rsidR="005530F4" w:rsidRPr="000D632D" w:rsidRDefault="005530F4" w:rsidP="000D632D">
            <w:pPr>
              <w:jc w:val="center"/>
              <w:rPr>
                <w:sz w:val="28"/>
                <w:szCs w:val="28"/>
              </w:rPr>
            </w:pPr>
            <w:r w:rsidRPr="000D632D">
              <w:rPr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5530F4" w:rsidRPr="000D632D" w:rsidRDefault="005530F4" w:rsidP="00E46828">
            <w:pPr>
              <w:rPr>
                <w:sz w:val="28"/>
                <w:szCs w:val="28"/>
              </w:rPr>
            </w:pPr>
            <w:r w:rsidRPr="000D632D">
              <w:rPr>
                <w:sz w:val="28"/>
                <w:szCs w:val="28"/>
              </w:rPr>
              <w:t>Відкритий урок</w:t>
            </w:r>
          </w:p>
        </w:tc>
      </w:tr>
      <w:tr w:rsidR="005530F4" w:rsidTr="000D632D">
        <w:trPr>
          <w:trHeight w:val="2135"/>
        </w:trPr>
        <w:tc>
          <w:tcPr>
            <w:tcW w:w="828" w:type="dxa"/>
          </w:tcPr>
          <w:p w:rsidR="005530F4" w:rsidRPr="000D632D" w:rsidRDefault="005530F4" w:rsidP="00E46828">
            <w:pPr>
              <w:rPr>
                <w:sz w:val="28"/>
                <w:szCs w:val="28"/>
              </w:rPr>
            </w:pPr>
            <w:r w:rsidRPr="000D632D">
              <w:rPr>
                <w:sz w:val="28"/>
                <w:szCs w:val="28"/>
              </w:rPr>
              <w:t>3</w:t>
            </w:r>
          </w:p>
        </w:tc>
        <w:tc>
          <w:tcPr>
            <w:tcW w:w="2340" w:type="dxa"/>
          </w:tcPr>
          <w:p w:rsidR="005530F4" w:rsidRPr="000D632D" w:rsidRDefault="005530F4" w:rsidP="00E46828">
            <w:pPr>
              <w:rPr>
                <w:sz w:val="28"/>
                <w:szCs w:val="28"/>
              </w:rPr>
            </w:pPr>
            <w:r w:rsidRPr="000D632D">
              <w:rPr>
                <w:sz w:val="28"/>
                <w:szCs w:val="28"/>
              </w:rPr>
              <w:t>Козир Ольга Олексіївна</w:t>
            </w:r>
          </w:p>
          <w:p w:rsidR="005530F4" w:rsidRPr="000D632D" w:rsidRDefault="005530F4" w:rsidP="00E46828">
            <w:pPr>
              <w:rPr>
                <w:sz w:val="28"/>
                <w:szCs w:val="28"/>
              </w:rPr>
            </w:pPr>
          </w:p>
          <w:p w:rsidR="005530F4" w:rsidRPr="000D632D" w:rsidRDefault="005530F4" w:rsidP="00E46828">
            <w:pPr>
              <w:rPr>
                <w:sz w:val="28"/>
                <w:szCs w:val="28"/>
              </w:rPr>
            </w:pPr>
          </w:p>
          <w:p w:rsidR="005530F4" w:rsidRPr="000D632D" w:rsidRDefault="005530F4" w:rsidP="00E46828">
            <w:pPr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:rsidR="005530F4" w:rsidRPr="000D632D" w:rsidRDefault="005530F4" w:rsidP="000D632D">
            <w:pPr>
              <w:jc w:val="both"/>
              <w:rPr>
                <w:sz w:val="28"/>
                <w:szCs w:val="28"/>
              </w:rPr>
            </w:pPr>
            <w:r w:rsidRPr="000D632D">
              <w:rPr>
                <w:sz w:val="28"/>
                <w:szCs w:val="28"/>
              </w:rPr>
              <w:t>Розвиток комунікативних здібностей   як  фактор виховання соціально адаптованої особистості на уроках зарубіжної літератури</w:t>
            </w:r>
          </w:p>
          <w:p w:rsidR="005530F4" w:rsidRPr="000D632D" w:rsidRDefault="005530F4" w:rsidP="00E46828">
            <w:pPr>
              <w:rPr>
                <w:sz w:val="28"/>
                <w:szCs w:val="28"/>
              </w:rPr>
            </w:pPr>
            <w:r w:rsidRPr="000D632D">
              <w:rPr>
                <w:sz w:val="28"/>
                <w:szCs w:val="28"/>
              </w:rPr>
              <w:t xml:space="preserve"> </w:t>
            </w:r>
          </w:p>
        </w:tc>
        <w:tc>
          <w:tcPr>
            <w:tcW w:w="888" w:type="dxa"/>
          </w:tcPr>
          <w:p w:rsidR="005530F4" w:rsidRPr="000D632D" w:rsidRDefault="005530F4" w:rsidP="00977C90">
            <w:pPr>
              <w:rPr>
                <w:sz w:val="28"/>
                <w:szCs w:val="28"/>
              </w:rPr>
            </w:pPr>
            <w:r w:rsidRPr="000D632D">
              <w:rPr>
                <w:sz w:val="28"/>
                <w:szCs w:val="28"/>
              </w:rPr>
              <w:t xml:space="preserve">   1</w:t>
            </w:r>
          </w:p>
        </w:tc>
        <w:tc>
          <w:tcPr>
            <w:tcW w:w="1915" w:type="dxa"/>
          </w:tcPr>
          <w:p w:rsidR="005530F4" w:rsidRPr="000D632D" w:rsidRDefault="005530F4" w:rsidP="00E46828">
            <w:pPr>
              <w:rPr>
                <w:sz w:val="28"/>
                <w:szCs w:val="28"/>
              </w:rPr>
            </w:pPr>
            <w:r w:rsidRPr="000D632D">
              <w:rPr>
                <w:sz w:val="28"/>
                <w:szCs w:val="28"/>
              </w:rPr>
              <w:t>Позакласний захід</w:t>
            </w:r>
          </w:p>
        </w:tc>
      </w:tr>
      <w:tr w:rsidR="005530F4" w:rsidTr="000D632D">
        <w:trPr>
          <w:trHeight w:val="1147"/>
        </w:trPr>
        <w:tc>
          <w:tcPr>
            <w:tcW w:w="828" w:type="dxa"/>
          </w:tcPr>
          <w:p w:rsidR="005530F4" w:rsidRPr="000D632D" w:rsidRDefault="005530F4" w:rsidP="00E46828">
            <w:pPr>
              <w:rPr>
                <w:sz w:val="28"/>
                <w:szCs w:val="28"/>
              </w:rPr>
            </w:pPr>
            <w:r w:rsidRPr="000D632D">
              <w:rPr>
                <w:sz w:val="28"/>
                <w:szCs w:val="28"/>
              </w:rPr>
              <w:t>4</w:t>
            </w:r>
          </w:p>
        </w:tc>
        <w:tc>
          <w:tcPr>
            <w:tcW w:w="2340" w:type="dxa"/>
          </w:tcPr>
          <w:p w:rsidR="005530F4" w:rsidRPr="000D632D" w:rsidRDefault="005530F4" w:rsidP="00E46828">
            <w:pPr>
              <w:rPr>
                <w:sz w:val="28"/>
                <w:szCs w:val="28"/>
              </w:rPr>
            </w:pPr>
            <w:r w:rsidRPr="000D632D">
              <w:rPr>
                <w:sz w:val="28"/>
                <w:szCs w:val="28"/>
              </w:rPr>
              <w:t>Шайдуліна Світлана Миколаївна</w:t>
            </w:r>
          </w:p>
          <w:p w:rsidR="005530F4" w:rsidRPr="000D632D" w:rsidRDefault="005530F4" w:rsidP="00E46828">
            <w:pPr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:rsidR="005530F4" w:rsidRPr="000D632D" w:rsidRDefault="005530F4" w:rsidP="000D632D">
            <w:pPr>
              <w:jc w:val="both"/>
              <w:rPr>
                <w:sz w:val="28"/>
                <w:szCs w:val="28"/>
              </w:rPr>
            </w:pPr>
            <w:r w:rsidRPr="000D632D">
              <w:rPr>
                <w:sz w:val="28"/>
                <w:szCs w:val="28"/>
              </w:rPr>
              <w:t xml:space="preserve">Використання </w:t>
            </w:r>
            <w:r>
              <w:rPr>
                <w:sz w:val="28"/>
                <w:szCs w:val="28"/>
              </w:rPr>
              <w:t>новітніх</w:t>
            </w:r>
            <w:r w:rsidRPr="000D632D">
              <w:rPr>
                <w:sz w:val="28"/>
                <w:szCs w:val="28"/>
              </w:rPr>
              <w:t xml:space="preserve"> форм і методів</w:t>
            </w:r>
            <w:r>
              <w:rPr>
                <w:sz w:val="28"/>
                <w:szCs w:val="28"/>
              </w:rPr>
              <w:t xml:space="preserve"> навчання</w:t>
            </w:r>
            <w:r w:rsidRPr="000D632D">
              <w:rPr>
                <w:sz w:val="28"/>
                <w:szCs w:val="28"/>
              </w:rPr>
              <w:t xml:space="preserve"> н</w:t>
            </w:r>
            <w:r>
              <w:rPr>
                <w:sz w:val="28"/>
                <w:szCs w:val="28"/>
              </w:rPr>
              <w:t>а уроках історії з метою соціал</w:t>
            </w:r>
            <w:r w:rsidRPr="000D632D">
              <w:rPr>
                <w:sz w:val="28"/>
                <w:szCs w:val="28"/>
              </w:rPr>
              <w:t>ізації учнів</w:t>
            </w:r>
          </w:p>
        </w:tc>
        <w:tc>
          <w:tcPr>
            <w:tcW w:w="888" w:type="dxa"/>
          </w:tcPr>
          <w:p w:rsidR="005530F4" w:rsidRPr="000D632D" w:rsidRDefault="005530F4" w:rsidP="000D632D">
            <w:pPr>
              <w:jc w:val="center"/>
              <w:rPr>
                <w:sz w:val="28"/>
                <w:szCs w:val="28"/>
              </w:rPr>
            </w:pPr>
            <w:r w:rsidRPr="000D632D">
              <w:rPr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5530F4" w:rsidRPr="000D632D" w:rsidRDefault="005530F4" w:rsidP="00E46828">
            <w:pPr>
              <w:rPr>
                <w:sz w:val="28"/>
                <w:szCs w:val="28"/>
              </w:rPr>
            </w:pPr>
            <w:r w:rsidRPr="000D632D">
              <w:rPr>
                <w:sz w:val="28"/>
                <w:szCs w:val="28"/>
              </w:rPr>
              <w:t>Відкритий урок</w:t>
            </w:r>
          </w:p>
        </w:tc>
      </w:tr>
      <w:tr w:rsidR="005530F4" w:rsidTr="000D632D">
        <w:trPr>
          <w:trHeight w:val="1269"/>
        </w:trPr>
        <w:tc>
          <w:tcPr>
            <w:tcW w:w="828" w:type="dxa"/>
          </w:tcPr>
          <w:p w:rsidR="005530F4" w:rsidRPr="000D632D" w:rsidRDefault="005530F4" w:rsidP="00E46828">
            <w:pPr>
              <w:rPr>
                <w:sz w:val="28"/>
                <w:szCs w:val="28"/>
              </w:rPr>
            </w:pPr>
            <w:r w:rsidRPr="000D632D">
              <w:rPr>
                <w:sz w:val="28"/>
                <w:szCs w:val="28"/>
              </w:rPr>
              <w:t xml:space="preserve"> 5</w:t>
            </w:r>
          </w:p>
        </w:tc>
        <w:tc>
          <w:tcPr>
            <w:tcW w:w="2340" w:type="dxa"/>
          </w:tcPr>
          <w:p w:rsidR="005530F4" w:rsidRPr="000D632D" w:rsidRDefault="005530F4" w:rsidP="00E46828">
            <w:pPr>
              <w:rPr>
                <w:sz w:val="28"/>
                <w:szCs w:val="28"/>
              </w:rPr>
            </w:pPr>
            <w:r w:rsidRPr="000D632D">
              <w:rPr>
                <w:sz w:val="28"/>
                <w:szCs w:val="28"/>
              </w:rPr>
              <w:t>Голян Олена Іванівна</w:t>
            </w:r>
          </w:p>
        </w:tc>
        <w:tc>
          <w:tcPr>
            <w:tcW w:w="3600" w:type="dxa"/>
          </w:tcPr>
          <w:p w:rsidR="005530F4" w:rsidRPr="000D632D" w:rsidRDefault="005530F4" w:rsidP="000D632D">
            <w:pPr>
              <w:jc w:val="both"/>
              <w:rPr>
                <w:sz w:val="28"/>
                <w:szCs w:val="28"/>
              </w:rPr>
            </w:pPr>
            <w:r w:rsidRPr="000D632D">
              <w:rPr>
                <w:sz w:val="28"/>
                <w:szCs w:val="28"/>
              </w:rPr>
              <w:t>Застосування комунікативної методики викладання на уроках англійської мови як компонент виховання соціально адаптованої особистості</w:t>
            </w:r>
          </w:p>
        </w:tc>
        <w:tc>
          <w:tcPr>
            <w:tcW w:w="888" w:type="dxa"/>
          </w:tcPr>
          <w:p w:rsidR="005530F4" w:rsidRPr="000D632D" w:rsidRDefault="005530F4" w:rsidP="000D632D">
            <w:pPr>
              <w:jc w:val="center"/>
              <w:rPr>
                <w:sz w:val="28"/>
                <w:szCs w:val="28"/>
              </w:rPr>
            </w:pPr>
            <w:r w:rsidRPr="000D632D">
              <w:rPr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5530F4" w:rsidRPr="000D632D" w:rsidRDefault="005530F4" w:rsidP="00E46828">
            <w:pPr>
              <w:rPr>
                <w:sz w:val="28"/>
                <w:szCs w:val="28"/>
              </w:rPr>
            </w:pPr>
            <w:r w:rsidRPr="000D632D">
              <w:rPr>
                <w:sz w:val="28"/>
                <w:szCs w:val="28"/>
              </w:rPr>
              <w:t xml:space="preserve">Позакласний </w:t>
            </w:r>
          </w:p>
          <w:p w:rsidR="005530F4" w:rsidRPr="000D632D" w:rsidRDefault="005530F4" w:rsidP="00E46828">
            <w:pPr>
              <w:rPr>
                <w:sz w:val="28"/>
                <w:szCs w:val="28"/>
              </w:rPr>
            </w:pPr>
            <w:r w:rsidRPr="000D632D">
              <w:rPr>
                <w:sz w:val="28"/>
                <w:szCs w:val="28"/>
              </w:rPr>
              <w:t>захід</w:t>
            </w:r>
          </w:p>
        </w:tc>
      </w:tr>
    </w:tbl>
    <w:p w:rsidR="005530F4" w:rsidRDefault="005530F4"/>
    <w:p w:rsidR="005530F4" w:rsidRDefault="005530F4"/>
    <w:sectPr w:rsidR="005530F4" w:rsidSect="0012235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0BDF"/>
    <w:rsid w:val="00025A2A"/>
    <w:rsid w:val="0006306A"/>
    <w:rsid w:val="00070BDF"/>
    <w:rsid w:val="000D632D"/>
    <w:rsid w:val="00122357"/>
    <w:rsid w:val="001B74AE"/>
    <w:rsid w:val="002D70FD"/>
    <w:rsid w:val="003976C3"/>
    <w:rsid w:val="004253A7"/>
    <w:rsid w:val="00463C4C"/>
    <w:rsid w:val="00467EBC"/>
    <w:rsid w:val="005530F4"/>
    <w:rsid w:val="005E4CB7"/>
    <w:rsid w:val="0063668B"/>
    <w:rsid w:val="0064462C"/>
    <w:rsid w:val="0066369D"/>
    <w:rsid w:val="006859CB"/>
    <w:rsid w:val="006F0402"/>
    <w:rsid w:val="006F6B8D"/>
    <w:rsid w:val="007319BE"/>
    <w:rsid w:val="007A0C12"/>
    <w:rsid w:val="00940BEC"/>
    <w:rsid w:val="00977C90"/>
    <w:rsid w:val="009B0D21"/>
    <w:rsid w:val="009C5BE9"/>
    <w:rsid w:val="00A04D61"/>
    <w:rsid w:val="00AD05EB"/>
    <w:rsid w:val="00B17540"/>
    <w:rsid w:val="00B8297D"/>
    <w:rsid w:val="00CD1181"/>
    <w:rsid w:val="00CE317E"/>
    <w:rsid w:val="00E052ED"/>
    <w:rsid w:val="00E46828"/>
    <w:rsid w:val="00EB099B"/>
    <w:rsid w:val="00ED5271"/>
    <w:rsid w:val="00F00DDB"/>
    <w:rsid w:val="00FD1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BDF"/>
    <w:rPr>
      <w:rFonts w:ascii="Times New Roman" w:eastAsia="Times New Roman" w:hAnsi="Times New Roman"/>
      <w:sz w:val="24"/>
      <w:szCs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70BDF"/>
    <w:rPr>
      <w:rFonts w:ascii="Times New Roman" w:eastAsia="Times New Roman" w:hAnsi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136</TotalTime>
  <Pages>1</Pages>
  <Words>191</Words>
  <Characters>1095</Characters>
  <Application>Microsoft Office Outlook</Application>
  <DocSecurity>0</DocSecurity>
  <Lines>0</Lines>
  <Paragraphs>0</Paragraphs>
  <ScaleCrop>false</ScaleCrop>
  <Company>office 2007 rus ent: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Volodimir</dc:creator>
  <cp:keywords/>
  <dc:description/>
  <cp:lastModifiedBy>User</cp:lastModifiedBy>
  <cp:revision>17</cp:revision>
  <cp:lastPrinted>2016-12-08T05:44:00Z</cp:lastPrinted>
  <dcterms:created xsi:type="dcterms:W3CDTF">2015-10-07T19:38:00Z</dcterms:created>
  <dcterms:modified xsi:type="dcterms:W3CDTF">2016-12-30T07:57:00Z</dcterms:modified>
</cp:coreProperties>
</file>